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5033" w:rsidRDefault="0071625E">
      <w:pPr>
        <w:pStyle w:val="Titel"/>
        <w:widowControl w:val="0"/>
        <w:contextualSpacing w:val="0"/>
        <w:jc w:val="center"/>
      </w:pPr>
      <w:bookmarkStart w:id="0" w:name="h.hy66cwxkywe0" w:colFirst="0" w:colLast="0"/>
      <w:bookmarkEnd w:id="0"/>
      <w:r>
        <w:t xml:space="preserve">Proposal for a Tutorial </w:t>
      </w:r>
    </w:p>
    <w:p w:rsidR="00055033" w:rsidRDefault="0071625E">
      <w:pPr>
        <w:pStyle w:val="Titel"/>
        <w:widowControl w:val="0"/>
        <w:contextualSpacing w:val="0"/>
        <w:jc w:val="center"/>
      </w:pPr>
      <w:bookmarkStart w:id="1" w:name="h.ln5t9m5821d8" w:colFirst="0" w:colLast="0"/>
      <w:bookmarkEnd w:id="1"/>
      <w:r>
        <w:t>@ 7th ACM/SPEC International Conference on</w:t>
      </w:r>
      <w:r>
        <w:br/>
        <w:t xml:space="preserve">Performance Engineering (ICPE 2016), Delft, NL </w:t>
      </w:r>
    </w:p>
    <w:p w:rsidR="00055033" w:rsidRDefault="00055033"/>
    <w:p w:rsidR="00055033" w:rsidRDefault="0071625E">
      <w:pPr>
        <w:widowControl w:val="0"/>
      </w:pPr>
      <w:r>
        <w:rPr>
          <w:b/>
        </w:rPr>
        <w:t>1. Title</w:t>
      </w:r>
    </w:p>
    <w:p w:rsidR="00055033" w:rsidRDefault="0071625E">
      <w:pPr>
        <w:widowControl w:val="0"/>
      </w:pPr>
      <w:r>
        <w:t>&lt;The title&gt;</w:t>
      </w:r>
    </w:p>
    <w:p w:rsidR="00055033" w:rsidRDefault="00055033">
      <w:pPr>
        <w:widowControl w:val="0"/>
      </w:pPr>
    </w:p>
    <w:p w:rsidR="00055033" w:rsidRDefault="0071625E">
      <w:pPr>
        <w:widowControl w:val="0"/>
        <w:jc w:val="both"/>
      </w:pPr>
      <w:r>
        <w:rPr>
          <w:b/>
        </w:rPr>
        <w:t xml:space="preserve">2. Abstract </w:t>
      </w:r>
      <w:r>
        <w:t>(max. 150 words)</w:t>
      </w:r>
    </w:p>
    <w:p w:rsidR="00055033" w:rsidRDefault="0071625E">
      <w:pPr>
        <w:widowControl w:val="0"/>
        <w:jc w:val="both"/>
      </w:pPr>
      <w:r>
        <w:rPr>
          <w:i/>
        </w:rPr>
        <w:t>The tutorial abstract goes here ...</w:t>
      </w:r>
    </w:p>
    <w:p w:rsidR="00055033" w:rsidRDefault="0071625E">
      <w:pPr>
        <w:widowControl w:val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:rsidR="00055033" w:rsidRDefault="0071625E">
      <w:pPr>
        <w:widowControl w:val="0"/>
      </w:pPr>
      <w:r>
        <w:rPr>
          <w:b/>
        </w:rPr>
        <w:t xml:space="preserve">3. Proposed duration </w:t>
      </w:r>
      <w:r>
        <w:t>(include all that apply if you can tailor the duration of the tutorial)</w:t>
      </w:r>
    </w:p>
    <w:p w:rsidR="00055033" w:rsidRPr="006C62F0" w:rsidRDefault="006C62F0">
      <w:pPr>
        <w:widowControl w:val="0"/>
        <w:numPr>
          <w:ilvl w:val="0"/>
          <w:numId w:val="4"/>
        </w:numPr>
        <w:ind w:hanging="360"/>
        <w:contextualSpacing/>
        <w:rPr>
          <w:color w:val="auto"/>
        </w:rPr>
      </w:pPr>
      <w:r w:rsidRPr="006C62F0">
        <w:rPr>
          <w:color w:val="auto"/>
        </w:rPr>
        <w:t>Half-day (approx. 3 hours</w:t>
      </w:r>
      <w:r w:rsidR="008D156F">
        <w:rPr>
          <w:color w:val="auto"/>
        </w:rPr>
        <w:t xml:space="preserve"> excluding breaks</w:t>
      </w:r>
      <w:r w:rsidRPr="006C62F0">
        <w:rPr>
          <w:color w:val="auto"/>
        </w:rPr>
        <w:t>)</w:t>
      </w:r>
    </w:p>
    <w:p w:rsidR="00055033" w:rsidRDefault="007F764B">
      <w:pPr>
        <w:widowControl w:val="0"/>
        <w:numPr>
          <w:ilvl w:val="0"/>
          <w:numId w:val="4"/>
        </w:numPr>
        <w:ind w:hanging="360"/>
        <w:contextualSpacing/>
      </w:pPr>
      <w:r>
        <w:rPr>
          <w:color w:val="auto"/>
        </w:rPr>
        <w:t>Full</w:t>
      </w:r>
      <w:r w:rsidR="006C62F0" w:rsidRPr="006C62F0">
        <w:rPr>
          <w:color w:val="auto"/>
        </w:rPr>
        <w:t>-day (approx. 6 hour</w:t>
      </w:r>
      <w:r w:rsidR="006C62F0" w:rsidRPr="00E42849">
        <w:rPr>
          <w:color w:val="auto"/>
        </w:rPr>
        <w:t>s</w:t>
      </w:r>
      <w:r w:rsidR="008D156F">
        <w:rPr>
          <w:color w:val="auto"/>
        </w:rPr>
        <w:t xml:space="preserve"> excluding breaks</w:t>
      </w:r>
      <w:r w:rsidR="006C62F0" w:rsidRPr="00E42849">
        <w:rPr>
          <w:color w:val="auto"/>
        </w:rPr>
        <w:t>)</w:t>
      </w:r>
    </w:p>
    <w:p w:rsidR="00055033" w:rsidRDefault="00055033">
      <w:pPr>
        <w:widowControl w:val="0"/>
      </w:pPr>
    </w:p>
    <w:p w:rsidR="00055033" w:rsidRDefault="0071625E">
      <w:pPr>
        <w:widowControl w:val="0"/>
      </w:pPr>
      <w:r>
        <w:rPr>
          <w:b/>
        </w:rPr>
        <w:t>4. Contact information and a brief biography of the speaker(s) (in alphabetical order)</w:t>
      </w:r>
    </w:p>
    <w:p w:rsidR="00055033" w:rsidRDefault="0071625E">
      <w:pPr>
        <w:widowControl w:val="0"/>
        <w:numPr>
          <w:ilvl w:val="0"/>
          <w:numId w:val="2"/>
        </w:numPr>
        <w:ind w:hanging="360"/>
        <w:contextualSpacing/>
        <w:jc w:val="both"/>
      </w:pPr>
      <w:r>
        <w:t>Name, first name of Speaker 1</w:t>
      </w:r>
    </w:p>
    <w:p w:rsidR="00055033" w:rsidRDefault="0071625E">
      <w:pPr>
        <w:widowControl w:val="0"/>
        <w:numPr>
          <w:ilvl w:val="1"/>
          <w:numId w:val="2"/>
        </w:numPr>
        <w:ind w:hanging="360"/>
        <w:contextualSpacing/>
        <w:jc w:val="both"/>
      </w:pPr>
      <w:r>
        <w:t>&lt;</w:t>
      </w:r>
      <w:r>
        <w:t>Affiliation&gt;</w:t>
      </w:r>
    </w:p>
    <w:p w:rsidR="00055033" w:rsidRDefault="0071625E">
      <w:pPr>
        <w:widowControl w:val="0"/>
        <w:numPr>
          <w:ilvl w:val="1"/>
          <w:numId w:val="2"/>
        </w:numPr>
        <w:ind w:hanging="360"/>
        <w:contextualSpacing/>
        <w:jc w:val="both"/>
      </w:pPr>
      <w:r>
        <w:t>&lt;Address&gt;</w:t>
      </w:r>
    </w:p>
    <w:p w:rsidR="00055033" w:rsidRDefault="0071625E">
      <w:pPr>
        <w:widowControl w:val="0"/>
        <w:numPr>
          <w:ilvl w:val="1"/>
          <w:numId w:val="2"/>
        </w:numPr>
        <w:ind w:hanging="360"/>
        <w:contextualSpacing/>
        <w:jc w:val="both"/>
      </w:pPr>
      <w:r>
        <w:t>&lt;E-Mail&gt;</w:t>
      </w:r>
    </w:p>
    <w:p w:rsidR="00055033" w:rsidRDefault="0071625E">
      <w:pPr>
        <w:widowControl w:val="0"/>
        <w:numPr>
          <w:ilvl w:val="1"/>
          <w:numId w:val="2"/>
        </w:numPr>
        <w:ind w:hanging="360"/>
        <w:contextualSpacing/>
        <w:jc w:val="both"/>
      </w:pPr>
      <w:r>
        <w:t>&lt;Biography</w:t>
      </w:r>
      <w:r>
        <w:t xml:space="preserve">&gt; </w:t>
      </w:r>
      <w:r>
        <w:rPr>
          <w:i/>
        </w:rPr>
        <w:t>Speaker 1 is a ...</w:t>
      </w:r>
    </w:p>
    <w:p w:rsidR="00055033" w:rsidRDefault="0071625E">
      <w:pPr>
        <w:widowControl w:val="0"/>
        <w:numPr>
          <w:ilvl w:val="0"/>
          <w:numId w:val="2"/>
        </w:numPr>
        <w:ind w:hanging="360"/>
        <w:contextualSpacing/>
        <w:jc w:val="both"/>
      </w:pPr>
      <w:r>
        <w:t>Name, first name of Speaker 2</w:t>
      </w:r>
    </w:p>
    <w:p w:rsidR="00055033" w:rsidRDefault="0071625E">
      <w:pPr>
        <w:widowControl w:val="0"/>
        <w:numPr>
          <w:ilvl w:val="1"/>
          <w:numId w:val="2"/>
        </w:numPr>
        <w:ind w:hanging="360"/>
        <w:contextualSpacing/>
        <w:jc w:val="both"/>
      </w:pPr>
      <w:r>
        <w:t>&lt;Affiliation&gt;</w:t>
      </w:r>
    </w:p>
    <w:p w:rsidR="00055033" w:rsidRDefault="0071625E">
      <w:pPr>
        <w:widowControl w:val="0"/>
        <w:numPr>
          <w:ilvl w:val="1"/>
          <w:numId w:val="2"/>
        </w:numPr>
        <w:ind w:hanging="360"/>
        <w:contextualSpacing/>
        <w:jc w:val="both"/>
      </w:pPr>
      <w:r>
        <w:t>&lt;Address&gt;</w:t>
      </w:r>
    </w:p>
    <w:p w:rsidR="00055033" w:rsidRDefault="0071625E">
      <w:pPr>
        <w:widowControl w:val="0"/>
        <w:numPr>
          <w:ilvl w:val="1"/>
          <w:numId w:val="2"/>
        </w:numPr>
        <w:ind w:hanging="360"/>
        <w:contextualSpacing/>
        <w:jc w:val="both"/>
      </w:pPr>
      <w:r>
        <w:t>&lt;E-Mail&gt;</w:t>
      </w:r>
    </w:p>
    <w:p w:rsidR="00055033" w:rsidRDefault="0071625E">
      <w:pPr>
        <w:widowControl w:val="0"/>
        <w:numPr>
          <w:ilvl w:val="1"/>
          <w:numId w:val="2"/>
        </w:numPr>
        <w:ind w:hanging="360"/>
        <w:contextualSpacing/>
        <w:jc w:val="both"/>
      </w:pPr>
      <w:r>
        <w:t>&lt;Biograph</w:t>
      </w:r>
      <w:bookmarkStart w:id="2" w:name="_GoBack"/>
      <w:bookmarkEnd w:id="2"/>
      <w:r>
        <w:t>y</w:t>
      </w:r>
      <w:r>
        <w:t xml:space="preserve">&gt; </w:t>
      </w:r>
      <w:r>
        <w:rPr>
          <w:i/>
        </w:rPr>
        <w:t>Speaker 2 is a ...</w:t>
      </w:r>
    </w:p>
    <w:p w:rsidR="00055033" w:rsidRDefault="00055033">
      <w:pPr>
        <w:widowControl w:val="0"/>
      </w:pPr>
    </w:p>
    <w:p w:rsidR="00055033" w:rsidRDefault="0071625E">
      <w:pPr>
        <w:widowControl w:val="0"/>
      </w:pPr>
      <w:r>
        <w:rPr>
          <w:b/>
        </w:rPr>
        <w:t xml:space="preserve">5. Motivation for the tutorial </w:t>
      </w:r>
      <w:r>
        <w:t>(why this? why now?)</w:t>
      </w:r>
    </w:p>
    <w:p w:rsidR="00055033" w:rsidRDefault="0071625E">
      <w:pPr>
        <w:widowControl w:val="0"/>
        <w:jc w:val="both"/>
      </w:pPr>
      <w:r>
        <w:t>Our motivation goes here ...</w:t>
      </w:r>
    </w:p>
    <w:p w:rsidR="00055033" w:rsidRDefault="00055033">
      <w:pPr>
        <w:widowControl w:val="0"/>
      </w:pPr>
    </w:p>
    <w:p w:rsidR="00055033" w:rsidRDefault="0071625E">
      <w:pPr>
        <w:widowControl w:val="0"/>
      </w:pPr>
      <w:r>
        <w:rPr>
          <w:b/>
        </w:rPr>
        <w:t xml:space="preserve">6. Type of Tutorial </w:t>
      </w:r>
      <w:r>
        <w:t>(multiple types may apply)</w:t>
      </w:r>
    </w:p>
    <w:p w:rsidR="00055033" w:rsidRDefault="0071625E">
      <w:pPr>
        <w:widowControl w:val="0"/>
        <w:numPr>
          <w:ilvl w:val="0"/>
          <w:numId w:val="3"/>
        </w:numPr>
        <w:ind w:hanging="360"/>
        <w:contextualSpacing/>
      </w:pPr>
      <w:r>
        <w:t>Lecture</w:t>
      </w:r>
    </w:p>
    <w:p w:rsidR="00055033" w:rsidRDefault="0071625E">
      <w:pPr>
        <w:widowControl w:val="0"/>
        <w:numPr>
          <w:ilvl w:val="0"/>
          <w:numId w:val="3"/>
        </w:numPr>
        <w:ind w:hanging="360"/>
        <w:contextualSpacing/>
      </w:pPr>
      <w:r>
        <w:t>Hands-on</w:t>
      </w:r>
    </w:p>
    <w:p w:rsidR="00055033" w:rsidRDefault="0071625E">
      <w:pPr>
        <w:widowControl w:val="0"/>
        <w:numPr>
          <w:ilvl w:val="0"/>
          <w:numId w:val="3"/>
        </w:numPr>
        <w:ind w:hanging="360"/>
        <w:contextualSpacing/>
      </w:pPr>
      <w:r>
        <w:t>Interactive workshop</w:t>
      </w:r>
    </w:p>
    <w:p w:rsidR="00055033" w:rsidRDefault="0071625E">
      <w:pPr>
        <w:widowControl w:val="0"/>
        <w:numPr>
          <w:ilvl w:val="0"/>
          <w:numId w:val="3"/>
        </w:numPr>
        <w:ind w:hanging="360"/>
        <w:contextualSpacing/>
      </w:pPr>
      <w:r>
        <w:t>Gamified experience</w:t>
      </w:r>
    </w:p>
    <w:p w:rsidR="00055033" w:rsidRDefault="0071625E">
      <w:pPr>
        <w:widowControl w:val="0"/>
        <w:numPr>
          <w:ilvl w:val="0"/>
          <w:numId w:val="3"/>
        </w:numPr>
        <w:ind w:hanging="360"/>
        <w:contextualSpacing/>
      </w:pPr>
      <w:r>
        <w:t>...</w:t>
      </w:r>
    </w:p>
    <w:p w:rsidR="00055033" w:rsidRDefault="00055033">
      <w:pPr>
        <w:widowControl w:val="0"/>
      </w:pPr>
    </w:p>
    <w:p w:rsidR="00055033" w:rsidRDefault="0071625E">
      <w:pPr>
        <w:widowControl w:val="0"/>
      </w:pPr>
      <w:r>
        <w:rPr>
          <w:b/>
        </w:rPr>
        <w:t xml:space="preserve">7. Outline of the tutorial content </w:t>
      </w:r>
      <w:r>
        <w:rPr>
          <w:b/>
        </w:rPr>
        <w:br/>
      </w:r>
      <w:r>
        <w:t>&lt;Overall goal and concrete objectives, teaching method and structure, ...&gt;</w:t>
      </w:r>
    </w:p>
    <w:p w:rsidR="00055033" w:rsidRDefault="00055033">
      <w:pPr>
        <w:widowControl w:val="0"/>
      </w:pPr>
    </w:p>
    <w:p w:rsidR="00055033" w:rsidRDefault="0071625E">
      <w:pPr>
        <w:widowControl w:val="0"/>
      </w:pPr>
      <w:r>
        <w:rPr>
          <w:b/>
        </w:rPr>
        <w:t>8. The link between the tutorial a</w:t>
      </w:r>
      <w:r>
        <w:rPr>
          <w:b/>
        </w:rPr>
        <w:t>nd the current topics of interest of ICPE</w:t>
      </w:r>
    </w:p>
    <w:p w:rsidR="00055033" w:rsidRDefault="0071625E">
      <w:pPr>
        <w:widowControl w:val="0"/>
        <w:jc w:val="both"/>
      </w:pPr>
      <w:r>
        <w:t>&lt;A sentence or paragraph on the link.&gt;</w:t>
      </w:r>
    </w:p>
    <w:p w:rsidR="00055033" w:rsidRDefault="00055033">
      <w:pPr>
        <w:widowControl w:val="0"/>
      </w:pPr>
    </w:p>
    <w:p w:rsidR="00055033" w:rsidRDefault="0071625E">
      <w:pPr>
        <w:widowControl w:val="0"/>
      </w:pPr>
      <w:r>
        <w:rPr>
          <w:b/>
        </w:rPr>
        <w:t>9. Level of tutorial</w:t>
      </w:r>
    </w:p>
    <w:p w:rsidR="00055033" w:rsidRDefault="0071625E">
      <w:pPr>
        <w:widowControl w:val="0"/>
        <w:numPr>
          <w:ilvl w:val="0"/>
          <w:numId w:val="1"/>
        </w:numPr>
        <w:ind w:hanging="360"/>
        <w:contextualSpacing/>
      </w:pPr>
      <w:r>
        <w:t>introductory</w:t>
      </w:r>
    </w:p>
    <w:p w:rsidR="00055033" w:rsidRDefault="0071625E">
      <w:pPr>
        <w:widowControl w:val="0"/>
        <w:numPr>
          <w:ilvl w:val="0"/>
          <w:numId w:val="1"/>
        </w:numPr>
        <w:ind w:hanging="360"/>
        <w:contextualSpacing/>
      </w:pPr>
      <w:r>
        <w:t>intermediate</w:t>
      </w:r>
    </w:p>
    <w:p w:rsidR="00055033" w:rsidRDefault="0071625E">
      <w:pPr>
        <w:widowControl w:val="0"/>
        <w:numPr>
          <w:ilvl w:val="0"/>
          <w:numId w:val="1"/>
        </w:numPr>
        <w:ind w:hanging="360"/>
        <w:contextualSpacing/>
      </w:pPr>
      <w:r>
        <w:t>advanced</w:t>
      </w:r>
    </w:p>
    <w:p w:rsidR="00055033" w:rsidRDefault="00055033">
      <w:pPr>
        <w:widowControl w:val="0"/>
      </w:pPr>
    </w:p>
    <w:p w:rsidR="00055033" w:rsidRDefault="0071625E">
      <w:pPr>
        <w:widowControl w:val="0"/>
      </w:pPr>
      <w:r>
        <w:rPr>
          <w:b/>
        </w:rPr>
        <w:t>10. Previous experience with this tutorial</w:t>
      </w:r>
    </w:p>
    <w:p w:rsidR="00055033" w:rsidRDefault="0071625E">
      <w:pPr>
        <w:widowControl w:val="0"/>
        <w:jc w:val="both"/>
      </w:pPr>
      <w:r>
        <w:rPr>
          <w:i/>
        </w:rPr>
        <w:t>&lt;</w:t>
      </w:r>
      <w:r>
        <w:rPr>
          <w:i/>
        </w:rPr>
        <w:t>If applicable: ven</w:t>
      </w:r>
      <w:r w:rsidR="00E42849">
        <w:rPr>
          <w:i/>
        </w:rPr>
        <w:t>ue, date, topics, and number of</w:t>
      </w:r>
      <w:r>
        <w:rPr>
          <w:i/>
        </w:rPr>
        <w:t xml:space="preserve"> participants. Include major changes vs. previous iterations of the tutorial. Explain the main reason for giving the tutorial again. In case the proposed tutorial has been presented previously, it should be</w:t>
      </w:r>
      <w:r>
        <w:rPr>
          <w:i/>
        </w:rPr>
        <w:t xml:space="preserve"> indicated how it will be modified for ICPE 2016.&gt;</w:t>
      </w:r>
      <w:r>
        <w:t xml:space="preserve"> </w:t>
      </w:r>
    </w:p>
    <w:p w:rsidR="00055033" w:rsidRDefault="00055033">
      <w:pPr>
        <w:widowControl w:val="0"/>
      </w:pPr>
    </w:p>
    <w:p w:rsidR="00055033" w:rsidRDefault="00E70766">
      <w:pPr>
        <w:widowControl w:val="0"/>
      </w:pPr>
      <w:r>
        <w:rPr>
          <w:b/>
        </w:rPr>
        <w:t>11</w:t>
      </w:r>
      <w:r w:rsidR="0071625E">
        <w:rPr>
          <w:b/>
        </w:rPr>
        <w:t xml:space="preserve">. Requirements for the attendees </w:t>
      </w:r>
    </w:p>
    <w:p w:rsidR="00055033" w:rsidRDefault="0071625E">
      <w:pPr>
        <w:widowControl w:val="0"/>
      </w:pPr>
      <w:r>
        <w:rPr>
          <w:i/>
        </w:rPr>
        <w:t>&lt;E.g., prior knowledge and skills; technical requirements for hands-on parts, if applicable)&gt;</w:t>
      </w:r>
    </w:p>
    <w:sectPr w:rsidR="000550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18E"/>
    <w:multiLevelType w:val="multilevel"/>
    <w:tmpl w:val="E138A3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4AC6D4E"/>
    <w:multiLevelType w:val="multilevel"/>
    <w:tmpl w:val="46349D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03C0312"/>
    <w:multiLevelType w:val="multilevel"/>
    <w:tmpl w:val="F5D825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ED9255C"/>
    <w:multiLevelType w:val="multilevel"/>
    <w:tmpl w:val="FA4CE0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055033"/>
    <w:rsid w:val="00055033"/>
    <w:rsid w:val="00062EEE"/>
    <w:rsid w:val="006C62F0"/>
    <w:rsid w:val="0071625E"/>
    <w:rsid w:val="007F764B"/>
    <w:rsid w:val="008D156F"/>
    <w:rsid w:val="00E42849"/>
    <w:rsid w:val="00E70766"/>
    <w:rsid w:val="00F8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berschrift2">
    <w:name w:val="heading 2"/>
    <w:basedOn w:val="Standard"/>
    <w:next w:val="Standar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berschrift3">
    <w:name w:val="heading 3"/>
    <w:basedOn w:val="Standard"/>
    <w:next w:val="Standar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berschrift4">
    <w:name w:val="heading 4"/>
    <w:basedOn w:val="Standard"/>
    <w:next w:val="Standar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berschrift5">
    <w:name w:val="heading 5"/>
    <w:basedOn w:val="Standard"/>
    <w:next w:val="Stand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Untertitel">
    <w:name w:val="Subtitle"/>
    <w:basedOn w:val="Standard"/>
    <w:next w:val="Standar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berschrift2">
    <w:name w:val="heading 2"/>
    <w:basedOn w:val="Standard"/>
    <w:next w:val="Standar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berschrift3">
    <w:name w:val="heading 3"/>
    <w:basedOn w:val="Standard"/>
    <w:next w:val="Standar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berschrift4">
    <w:name w:val="heading 4"/>
    <w:basedOn w:val="Standard"/>
    <w:next w:val="Standar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berschrift5">
    <w:name w:val="heading 5"/>
    <w:basedOn w:val="Standard"/>
    <w:next w:val="Stand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Untertitel">
    <w:name w:val="Subtitle"/>
    <w:basedOn w:val="Standard"/>
    <w:next w:val="Standar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voorn</cp:lastModifiedBy>
  <cp:revision>9</cp:revision>
  <cp:lastPrinted>2015-08-05T17:59:00Z</cp:lastPrinted>
  <dcterms:created xsi:type="dcterms:W3CDTF">2015-08-05T16:36:00Z</dcterms:created>
  <dcterms:modified xsi:type="dcterms:W3CDTF">2015-08-06T09:52:00Z</dcterms:modified>
</cp:coreProperties>
</file>